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C5F" w:rsidRPr="00184F4C" w:rsidRDefault="003C1372" w:rsidP="00C11FA2">
      <w:pPr>
        <w:spacing w:after="0" w:line="240" w:lineRule="auto"/>
        <w:ind w:left="-720" w:right="-720"/>
        <w:jc w:val="center"/>
        <w:rPr>
          <w:rFonts w:ascii="Times New Roman" w:hAnsi="Times New Roman"/>
          <w:b/>
          <w:sz w:val="20"/>
        </w:rPr>
      </w:pPr>
      <w:r>
        <w:rPr>
          <w:rFonts w:ascii="Times New Roman" w:hAnsi="Times New Roman"/>
          <w:b/>
          <w:sz w:val="20"/>
        </w:rPr>
        <w:t>CS 5323 SPRING 2017</w:t>
      </w:r>
      <w:r w:rsidR="00DC3BEA" w:rsidRPr="00DC3BEA">
        <w:rPr>
          <w:rFonts w:ascii="Times New Roman" w:hAnsi="Times New Roman"/>
          <w:b/>
          <w:sz w:val="20"/>
        </w:rPr>
        <w:t xml:space="preserve"> </w:t>
      </w:r>
      <w:r w:rsidR="00DC3BEA" w:rsidRPr="00184F4C">
        <w:rPr>
          <w:rFonts w:ascii="Times New Roman" w:hAnsi="Times New Roman"/>
          <w:b/>
          <w:sz w:val="20"/>
        </w:rPr>
        <w:t>EXAMINATION</w:t>
      </w:r>
      <w:r w:rsidR="00073BD4">
        <w:rPr>
          <w:rFonts w:ascii="Times New Roman" w:hAnsi="Times New Roman"/>
          <w:b/>
          <w:sz w:val="20"/>
        </w:rPr>
        <w:t xml:space="preserve"> 2</w:t>
      </w:r>
    </w:p>
    <w:p w:rsidR="00C11FA2" w:rsidRPr="00184F4C" w:rsidRDefault="00C11FA2" w:rsidP="00C11FA2">
      <w:pPr>
        <w:spacing w:after="0" w:line="240" w:lineRule="auto"/>
        <w:ind w:left="-720" w:right="-720"/>
        <w:jc w:val="center"/>
        <w:rPr>
          <w:rFonts w:ascii="Times New Roman" w:hAnsi="Times New Roman"/>
          <w:b/>
          <w:sz w:val="20"/>
        </w:rPr>
      </w:pPr>
      <w:r w:rsidRPr="00184F4C">
        <w:rPr>
          <w:rFonts w:ascii="Times New Roman" w:hAnsi="Times New Roman"/>
          <w:b/>
          <w:sz w:val="20"/>
        </w:rPr>
        <w:t>PROF. RAVI SANDHU</w:t>
      </w:r>
    </w:p>
    <w:p w:rsidR="00FB16DE" w:rsidRPr="00184F4C" w:rsidRDefault="00FB16DE" w:rsidP="00C11FA2">
      <w:pPr>
        <w:spacing w:after="0" w:line="240" w:lineRule="auto"/>
        <w:ind w:left="-720" w:right="-720"/>
        <w:jc w:val="center"/>
        <w:rPr>
          <w:rFonts w:ascii="Times New Roman" w:hAnsi="Times New Roman"/>
          <w:b/>
          <w:sz w:val="20"/>
        </w:rPr>
      </w:pPr>
      <w:r w:rsidRPr="00184F4C">
        <w:rPr>
          <w:rFonts w:ascii="Times New Roman" w:hAnsi="Times New Roman"/>
          <w:b/>
          <w:sz w:val="20"/>
        </w:rPr>
        <w:t xml:space="preserve">DUE </w:t>
      </w:r>
      <w:r w:rsidR="00073BD4">
        <w:rPr>
          <w:rFonts w:ascii="Times New Roman" w:hAnsi="Times New Roman"/>
          <w:b/>
          <w:sz w:val="20"/>
        </w:rPr>
        <w:t>WEDNESDAY</w:t>
      </w:r>
      <w:r w:rsidR="0041537D">
        <w:rPr>
          <w:rFonts w:ascii="Times New Roman" w:hAnsi="Times New Roman"/>
          <w:b/>
          <w:sz w:val="20"/>
        </w:rPr>
        <w:t xml:space="preserve"> </w:t>
      </w:r>
      <w:r w:rsidR="00073BD4">
        <w:rPr>
          <w:rFonts w:ascii="Times New Roman" w:hAnsi="Times New Roman"/>
          <w:b/>
          <w:sz w:val="20"/>
        </w:rPr>
        <w:t>MAR 29</w:t>
      </w:r>
      <w:r w:rsidR="009E3429">
        <w:rPr>
          <w:rFonts w:ascii="Times New Roman" w:hAnsi="Times New Roman"/>
          <w:b/>
          <w:sz w:val="20"/>
        </w:rPr>
        <w:t>, 2017</w:t>
      </w:r>
      <w:r w:rsidR="00D41BB6">
        <w:rPr>
          <w:rFonts w:ascii="Times New Roman" w:hAnsi="Times New Roman"/>
          <w:b/>
          <w:sz w:val="20"/>
        </w:rPr>
        <w:t xml:space="preserve"> BY 5:00pm</w:t>
      </w:r>
    </w:p>
    <w:p w:rsidR="00383CBE" w:rsidRDefault="00383CBE" w:rsidP="00383CBE">
      <w:pPr>
        <w:numPr>
          <w:ilvl w:val="0"/>
          <w:numId w:val="1"/>
        </w:numPr>
        <w:spacing w:before="100" w:beforeAutospacing="1" w:after="100" w:afterAutospacing="1" w:line="240" w:lineRule="auto"/>
        <w:rPr>
          <w:rFonts w:ascii="Times New Roman" w:eastAsia="Times New Roman" w:hAnsi="Times New Roman"/>
          <w:b/>
          <w:szCs w:val="24"/>
        </w:rPr>
      </w:pPr>
      <w:r w:rsidRPr="00EE78CB">
        <w:rPr>
          <w:rFonts w:ascii="Times New Roman" w:eastAsia="Times New Roman" w:hAnsi="Times New Roman"/>
          <w:b/>
          <w:szCs w:val="24"/>
        </w:rPr>
        <w:t xml:space="preserve">Each solution must be accompanied by the following </w:t>
      </w:r>
      <w:r>
        <w:rPr>
          <w:rFonts w:ascii="Times New Roman" w:eastAsia="Times New Roman" w:hAnsi="Times New Roman"/>
          <w:b/>
          <w:szCs w:val="24"/>
        </w:rPr>
        <w:t xml:space="preserve">honor code </w:t>
      </w:r>
      <w:r w:rsidRPr="00EE78CB">
        <w:rPr>
          <w:rFonts w:ascii="Times New Roman" w:eastAsia="Times New Roman" w:hAnsi="Times New Roman"/>
          <w:b/>
          <w:szCs w:val="24"/>
        </w:rPr>
        <w:t xml:space="preserve">statement: I have not taken any help on this examination from </w:t>
      </w:r>
      <w:r w:rsidRPr="0065716B">
        <w:rPr>
          <w:rFonts w:ascii="Times New Roman" w:eastAsia="Times New Roman" w:hAnsi="Times New Roman"/>
          <w:b/>
          <w:szCs w:val="24"/>
          <w:u w:val="single"/>
        </w:rPr>
        <w:t>anybody</w:t>
      </w:r>
      <w:r w:rsidRPr="00EE78CB">
        <w:rPr>
          <w:rFonts w:ascii="Times New Roman" w:eastAsia="Times New Roman" w:hAnsi="Times New Roman"/>
          <w:b/>
          <w:szCs w:val="24"/>
        </w:rPr>
        <w:t xml:space="preserve"> and have not given any help to </w:t>
      </w:r>
      <w:r w:rsidRPr="0065716B">
        <w:rPr>
          <w:rFonts w:ascii="Times New Roman" w:eastAsia="Times New Roman" w:hAnsi="Times New Roman"/>
          <w:b/>
          <w:szCs w:val="24"/>
          <w:u w:val="single"/>
        </w:rPr>
        <w:t>anybody</w:t>
      </w:r>
      <w:r w:rsidRPr="00EE78CB">
        <w:rPr>
          <w:rFonts w:ascii="Times New Roman" w:eastAsia="Times New Roman" w:hAnsi="Times New Roman"/>
          <w:b/>
          <w:szCs w:val="24"/>
        </w:rPr>
        <w:t>.</w:t>
      </w:r>
      <w:r w:rsidR="00486B08">
        <w:rPr>
          <w:rFonts w:ascii="Times New Roman" w:eastAsia="Times New Roman" w:hAnsi="Times New Roman"/>
          <w:b/>
          <w:szCs w:val="24"/>
        </w:rPr>
        <w:t xml:space="preserve">  Put this statement in a cover page to your solution.  Sign it electronically by putting your name under it.</w:t>
      </w:r>
      <w:r>
        <w:rPr>
          <w:rFonts w:ascii="Times New Roman" w:eastAsia="Times New Roman" w:hAnsi="Times New Roman"/>
          <w:b/>
          <w:szCs w:val="24"/>
        </w:rPr>
        <w:br/>
      </w:r>
    </w:p>
    <w:p w:rsidR="00FB16DE" w:rsidRDefault="00C11FA2" w:rsidP="00C11FA2">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 xml:space="preserve">Each examination is to be solved by students individually. Students can access whatever material they choose but cannot discuss with </w:t>
      </w:r>
      <w:r w:rsidR="00EE78CB" w:rsidRPr="0065716B">
        <w:rPr>
          <w:rFonts w:ascii="Times New Roman" w:eastAsia="Times New Roman" w:hAnsi="Times New Roman"/>
          <w:b/>
          <w:szCs w:val="24"/>
          <w:u w:val="single"/>
        </w:rPr>
        <w:t>anyone</w:t>
      </w:r>
      <w:r w:rsidRPr="00184F4C">
        <w:rPr>
          <w:rFonts w:ascii="Times New Roman" w:eastAsia="Times New Roman" w:hAnsi="Times New Roman"/>
          <w:szCs w:val="24"/>
        </w:rPr>
        <w:t>.</w:t>
      </w:r>
      <w:r w:rsidR="00EE78CB">
        <w:rPr>
          <w:rFonts w:ascii="Times New Roman" w:eastAsia="Times New Roman" w:hAnsi="Times New Roman"/>
          <w:szCs w:val="24"/>
        </w:rPr>
        <w:t xml:space="preserve">  </w:t>
      </w:r>
    </w:p>
    <w:p w:rsidR="00383CBE" w:rsidRDefault="00C11FA2" w:rsidP="00C11FA2">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 xml:space="preserve">It is highly unlikely that web browsing will </w:t>
      </w:r>
      <w:r w:rsidR="00EE78CB">
        <w:rPr>
          <w:rFonts w:ascii="Times New Roman" w:eastAsia="Times New Roman" w:hAnsi="Times New Roman"/>
          <w:szCs w:val="24"/>
        </w:rPr>
        <w:t xml:space="preserve">effectively </w:t>
      </w:r>
      <w:r w:rsidRPr="00184F4C">
        <w:rPr>
          <w:rFonts w:ascii="Times New Roman" w:eastAsia="Times New Roman" w:hAnsi="Times New Roman"/>
          <w:szCs w:val="24"/>
        </w:rPr>
        <w:t xml:space="preserve">help with the solution.  </w:t>
      </w:r>
      <w:r w:rsidR="00FB16DE" w:rsidRPr="00184F4C">
        <w:rPr>
          <w:rFonts w:ascii="Times New Roman" w:eastAsia="Times New Roman" w:hAnsi="Times New Roman"/>
          <w:szCs w:val="24"/>
        </w:rPr>
        <w:t>Anything you find on the web may well be wrong</w:t>
      </w:r>
      <w:r w:rsidR="00EE78CB">
        <w:rPr>
          <w:rFonts w:ascii="Times New Roman" w:eastAsia="Times New Roman" w:hAnsi="Times New Roman"/>
          <w:szCs w:val="24"/>
        </w:rPr>
        <w:t xml:space="preserve"> and too complicated</w:t>
      </w:r>
      <w:r w:rsidR="00FB16DE" w:rsidRPr="00184F4C">
        <w:rPr>
          <w:rFonts w:ascii="Times New Roman" w:eastAsia="Times New Roman" w:hAnsi="Times New Roman"/>
          <w:szCs w:val="24"/>
        </w:rPr>
        <w:t xml:space="preserve">.  </w:t>
      </w:r>
      <w:r w:rsidRPr="00184F4C">
        <w:rPr>
          <w:rFonts w:ascii="Times New Roman" w:eastAsia="Times New Roman" w:hAnsi="Times New Roman"/>
          <w:szCs w:val="24"/>
        </w:rPr>
        <w:t xml:space="preserve">Spend </w:t>
      </w:r>
      <w:r w:rsidR="00383CBE">
        <w:rPr>
          <w:rFonts w:ascii="Times New Roman" w:eastAsia="Times New Roman" w:hAnsi="Times New Roman"/>
          <w:szCs w:val="24"/>
        </w:rPr>
        <w:t>more</w:t>
      </w:r>
      <w:r w:rsidRPr="00184F4C">
        <w:rPr>
          <w:rFonts w:ascii="Times New Roman" w:eastAsia="Times New Roman" w:hAnsi="Times New Roman"/>
          <w:szCs w:val="24"/>
        </w:rPr>
        <w:t xml:space="preserve"> time and effort thinking.</w:t>
      </w:r>
      <w:r w:rsidR="00FB16DE" w:rsidRPr="00184F4C">
        <w:rPr>
          <w:rFonts w:ascii="Times New Roman" w:eastAsia="Times New Roman" w:hAnsi="Times New Roman"/>
          <w:szCs w:val="24"/>
        </w:rPr>
        <w:t xml:space="preserve">  Don’t waste </w:t>
      </w:r>
      <w:r w:rsidR="00EE78CB">
        <w:rPr>
          <w:rFonts w:ascii="Times New Roman" w:eastAsia="Times New Roman" w:hAnsi="Times New Roman"/>
          <w:szCs w:val="24"/>
        </w:rPr>
        <w:t xml:space="preserve">all </w:t>
      </w:r>
      <w:r w:rsidR="00FB16DE" w:rsidRPr="00184F4C">
        <w:rPr>
          <w:rFonts w:ascii="Times New Roman" w:eastAsia="Times New Roman" w:hAnsi="Times New Roman"/>
          <w:szCs w:val="24"/>
        </w:rPr>
        <w:t>your time browsing.</w:t>
      </w:r>
      <w:r w:rsidR="00383CBE">
        <w:rPr>
          <w:rFonts w:ascii="Times New Roman" w:eastAsia="Times New Roman" w:hAnsi="Times New Roman"/>
          <w:szCs w:val="24"/>
        </w:rPr>
        <w:t xml:space="preserve">  Some browsing is appropriate</w:t>
      </w:r>
      <w:r w:rsidR="0065716B">
        <w:rPr>
          <w:rFonts w:ascii="Times New Roman" w:eastAsia="Times New Roman" w:hAnsi="Times New Roman"/>
          <w:szCs w:val="24"/>
        </w:rPr>
        <w:t xml:space="preserve"> and should help craft a good answer</w:t>
      </w:r>
      <w:r w:rsidR="00383CBE">
        <w:rPr>
          <w:rFonts w:ascii="Times New Roman" w:eastAsia="Times New Roman" w:hAnsi="Times New Roman"/>
          <w:szCs w:val="24"/>
        </w:rPr>
        <w:t>.</w:t>
      </w:r>
    </w:p>
    <w:p w:rsidR="00C11FA2" w:rsidRDefault="00383CBE" w:rsidP="00C11FA2">
      <w:pPr>
        <w:numPr>
          <w:ilvl w:val="0"/>
          <w:numId w:val="1"/>
        </w:numPr>
        <w:spacing w:before="100" w:beforeAutospacing="1" w:after="100" w:afterAutospacing="1" w:line="240" w:lineRule="auto"/>
        <w:rPr>
          <w:rFonts w:ascii="Times New Roman" w:eastAsia="Times New Roman" w:hAnsi="Times New Roman"/>
          <w:szCs w:val="24"/>
        </w:rPr>
      </w:pPr>
      <w:r>
        <w:rPr>
          <w:rFonts w:ascii="Times New Roman" w:eastAsia="Times New Roman" w:hAnsi="Times New Roman"/>
          <w:szCs w:val="24"/>
        </w:rPr>
        <w:t>If your answer is based on material you found elsewhere, you must cite the source.</w:t>
      </w:r>
      <w:r w:rsidR="007E4D8D">
        <w:rPr>
          <w:rFonts w:ascii="Times New Roman" w:eastAsia="Times New Roman" w:hAnsi="Times New Roman"/>
          <w:szCs w:val="24"/>
        </w:rPr>
        <w:t xml:space="preserve">  No penalty for using an external source.  Failure to cite a source is an act of academic misconduct.</w:t>
      </w:r>
      <w:r w:rsidR="00EE78CB">
        <w:rPr>
          <w:rFonts w:ascii="Times New Roman" w:eastAsia="Times New Roman" w:hAnsi="Times New Roman"/>
          <w:szCs w:val="24"/>
        </w:rPr>
        <w:br/>
      </w:r>
    </w:p>
    <w:p w:rsidR="00EE78CB" w:rsidRDefault="00EE78CB" w:rsidP="00EE78CB">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I am not looking for a specific or “correct” answer.  I am looking for demonstration that you can think th</w:t>
      </w:r>
      <w:r>
        <w:rPr>
          <w:rFonts w:ascii="Times New Roman" w:eastAsia="Times New Roman" w:hAnsi="Times New Roman"/>
          <w:szCs w:val="24"/>
        </w:rPr>
        <w:t>rough the question and answer it</w:t>
      </w:r>
      <w:r w:rsidRPr="00184F4C">
        <w:rPr>
          <w:rFonts w:ascii="Times New Roman" w:eastAsia="Times New Roman" w:hAnsi="Times New Roman"/>
          <w:szCs w:val="24"/>
        </w:rPr>
        <w:t xml:space="preserve"> coherently based on my lectures and supporting material.</w:t>
      </w:r>
    </w:p>
    <w:p w:rsidR="00C11FA2" w:rsidRDefault="00C11FA2" w:rsidP="00C11FA2">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Each solution must be within the length limits provided.</w:t>
      </w:r>
    </w:p>
    <w:p w:rsidR="00AB43E5" w:rsidRPr="00184F4C" w:rsidRDefault="00C11FA2" w:rsidP="00C11FA2">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 xml:space="preserve">Solutions are to be submitted by email in pdf to </w:t>
      </w:r>
      <w:hyperlink r:id="rId5" w:history="1">
        <w:r w:rsidR="007E4D8D">
          <w:rPr>
            <w:rStyle w:val="Hyperlink"/>
            <w:rFonts w:ascii="Times New Roman" w:eastAsia="Times New Roman" w:hAnsi="Times New Roman"/>
            <w:szCs w:val="24"/>
          </w:rPr>
          <w:t>ravi.utsa</w:t>
        </w:r>
        <w:r w:rsidR="00AB43E5" w:rsidRPr="00184F4C">
          <w:rPr>
            <w:rStyle w:val="Hyperlink"/>
            <w:rFonts w:ascii="Times New Roman" w:eastAsia="Times New Roman" w:hAnsi="Times New Roman"/>
            <w:szCs w:val="24"/>
          </w:rPr>
          <w:t>@gmail.com</w:t>
        </w:r>
      </w:hyperlink>
      <w:r w:rsidR="00073BD4">
        <w:rPr>
          <w:rFonts w:ascii="Times New Roman" w:eastAsia="Times New Roman" w:hAnsi="Times New Roman"/>
          <w:szCs w:val="24"/>
        </w:rPr>
        <w:t xml:space="preserve"> with subject title Exam 2</w:t>
      </w:r>
      <w:r w:rsidR="00383CBE">
        <w:rPr>
          <w:rFonts w:ascii="Times New Roman" w:eastAsia="Times New Roman" w:hAnsi="Times New Roman"/>
          <w:szCs w:val="24"/>
        </w:rPr>
        <w:t>.</w:t>
      </w:r>
      <w:r w:rsidR="00073BD4">
        <w:rPr>
          <w:rFonts w:ascii="Times New Roman" w:eastAsia="Times New Roman" w:hAnsi="Times New Roman"/>
          <w:szCs w:val="24"/>
        </w:rPr>
        <w:t xml:space="preserve">  Please name the file, starting with </w:t>
      </w:r>
      <w:proofErr w:type="spellStart"/>
      <w:r w:rsidR="00073BD4">
        <w:rPr>
          <w:rFonts w:ascii="Times New Roman" w:eastAsia="Times New Roman" w:hAnsi="Times New Roman"/>
          <w:szCs w:val="24"/>
        </w:rPr>
        <w:t>lastname_firstname</w:t>
      </w:r>
      <w:proofErr w:type="spellEnd"/>
      <w:r w:rsidR="00073BD4">
        <w:rPr>
          <w:rFonts w:ascii="Times New Roman" w:eastAsia="Times New Roman" w:hAnsi="Times New Roman"/>
          <w:szCs w:val="24"/>
        </w:rPr>
        <w:t>.</w:t>
      </w:r>
    </w:p>
    <w:p w:rsidR="005D1673" w:rsidRPr="00184F4C" w:rsidRDefault="00AB43E5" w:rsidP="005D1673">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 xml:space="preserve">Text must be typed.  Hand drawn figures are acceptable if appropriate but must be scanned and incorporated in submitted pdf.  Figures must fit within the specified size limit for the entire answer. </w:t>
      </w:r>
      <w:r w:rsidR="00C1158D">
        <w:rPr>
          <w:rFonts w:ascii="Times New Roman" w:eastAsia="Times New Roman" w:hAnsi="Times New Roman"/>
          <w:szCs w:val="24"/>
        </w:rPr>
        <w:br/>
      </w:r>
    </w:p>
    <w:p w:rsidR="003C65C9" w:rsidRPr="00184F4C" w:rsidRDefault="003C65C9" w:rsidP="005D1673">
      <w:pPr>
        <w:numPr>
          <w:ilvl w:val="0"/>
          <w:numId w:val="1"/>
        </w:numPr>
        <w:spacing w:before="100" w:beforeAutospacing="1" w:after="100" w:afterAutospacing="1" w:line="240" w:lineRule="auto"/>
        <w:rPr>
          <w:rFonts w:ascii="Times New Roman" w:eastAsia="Times New Roman" w:hAnsi="Times New Roman"/>
          <w:szCs w:val="24"/>
        </w:rPr>
      </w:pPr>
      <w:r>
        <w:rPr>
          <w:rFonts w:ascii="Times New Roman" w:eastAsia="Times New Roman" w:hAnsi="Times New Roman"/>
          <w:szCs w:val="24"/>
        </w:rPr>
        <w:t>If you have doubts about the meaning of any of the questions, note that in your answer and explain how you understood the question.</w:t>
      </w:r>
    </w:p>
    <w:p w:rsidR="005D1673" w:rsidRDefault="005D1673" w:rsidP="002418CE">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Discussion and mention of irrelevant issues will be penalized.</w:t>
      </w:r>
    </w:p>
    <w:p w:rsidR="00AF358A" w:rsidRDefault="00064016" w:rsidP="00AF358A">
      <w:pPr>
        <w:numPr>
          <w:ilvl w:val="0"/>
          <w:numId w:val="1"/>
        </w:numPr>
        <w:spacing w:before="100" w:beforeAutospacing="1" w:after="100" w:afterAutospacing="1" w:line="240" w:lineRule="auto"/>
        <w:rPr>
          <w:rFonts w:ascii="Times New Roman" w:eastAsia="Times New Roman" w:hAnsi="Times New Roman"/>
          <w:szCs w:val="24"/>
        </w:rPr>
      </w:pPr>
      <w:r>
        <w:rPr>
          <w:rFonts w:ascii="Times New Roman" w:eastAsia="Times New Roman" w:hAnsi="Times New Roman"/>
          <w:szCs w:val="24"/>
        </w:rPr>
        <w:t>Use of incorrect and sloppy English will be penalized.</w:t>
      </w:r>
      <w:r w:rsidR="00AF358A">
        <w:rPr>
          <w:rFonts w:ascii="Times New Roman" w:eastAsia="Times New Roman" w:hAnsi="Times New Roman"/>
          <w:szCs w:val="24"/>
        </w:rPr>
        <w:br/>
      </w:r>
    </w:p>
    <w:p w:rsidR="00AF358A" w:rsidRPr="00AF358A" w:rsidRDefault="00AF358A" w:rsidP="00AF358A">
      <w:pPr>
        <w:numPr>
          <w:ilvl w:val="0"/>
          <w:numId w:val="1"/>
        </w:numPr>
        <w:spacing w:before="100" w:beforeAutospacing="1" w:after="100" w:afterAutospacing="1" w:line="240" w:lineRule="auto"/>
        <w:rPr>
          <w:rFonts w:ascii="Times New Roman" w:eastAsia="Times New Roman" w:hAnsi="Times New Roman"/>
          <w:szCs w:val="24"/>
        </w:rPr>
      </w:pPr>
      <w:r>
        <w:rPr>
          <w:rFonts w:ascii="Times New Roman" w:eastAsia="Times New Roman" w:hAnsi="Times New Roman"/>
          <w:szCs w:val="24"/>
        </w:rPr>
        <w:t xml:space="preserve">I have not thought through what my own answer to these questions might be.  </w:t>
      </w:r>
      <w:r w:rsidR="0032258C">
        <w:rPr>
          <w:rFonts w:ascii="Times New Roman" w:eastAsia="Times New Roman" w:hAnsi="Times New Roman"/>
          <w:szCs w:val="24"/>
        </w:rPr>
        <w:t>I am really interested in seeing what answers the class can come up with.</w:t>
      </w:r>
      <w:r>
        <w:rPr>
          <w:rFonts w:ascii="Times New Roman" w:eastAsia="Times New Roman" w:hAnsi="Times New Roman"/>
          <w:szCs w:val="24"/>
        </w:rPr>
        <w:t xml:space="preserve"> </w:t>
      </w:r>
    </w:p>
    <w:p w:rsidR="005D1673" w:rsidRPr="00184F4C" w:rsidRDefault="005D1673" w:rsidP="005D1673">
      <w:pPr>
        <w:spacing w:after="0" w:line="240" w:lineRule="auto"/>
        <w:ind w:left="360"/>
        <w:jc w:val="center"/>
        <w:rPr>
          <w:rFonts w:ascii="Times New Roman" w:eastAsia="Times New Roman" w:hAnsi="Times New Roman"/>
          <w:b/>
          <w:szCs w:val="24"/>
        </w:rPr>
      </w:pPr>
      <w:r w:rsidRPr="00184F4C">
        <w:rPr>
          <w:rFonts w:ascii="Times New Roman" w:eastAsia="Times New Roman" w:hAnsi="Times New Roman"/>
          <w:b/>
          <w:szCs w:val="24"/>
        </w:rPr>
        <w:t xml:space="preserve">Answer </w:t>
      </w:r>
      <w:r w:rsidR="00F06EE0">
        <w:rPr>
          <w:rFonts w:ascii="Times New Roman" w:eastAsia="Times New Roman" w:hAnsi="Times New Roman"/>
          <w:b/>
          <w:szCs w:val="24"/>
        </w:rPr>
        <w:t>all</w:t>
      </w:r>
      <w:r w:rsidR="005B654F">
        <w:rPr>
          <w:rFonts w:ascii="Times New Roman" w:eastAsia="Times New Roman" w:hAnsi="Times New Roman"/>
          <w:b/>
          <w:szCs w:val="24"/>
        </w:rPr>
        <w:t xml:space="preserve"> questions.  All questions</w:t>
      </w:r>
      <w:r w:rsidRPr="00184F4C">
        <w:rPr>
          <w:rFonts w:ascii="Times New Roman" w:eastAsia="Times New Roman" w:hAnsi="Times New Roman"/>
          <w:b/>
          <w:szCs w:val="24"/>
        </w:rPr>
        <w:t xml:space="preserve"> have equal </w:t>
      </w:r>
      <w:r w:rsidR="002418CE" w:rsidRPr="00184F4C">
        <w:rPr>
          <w:rFonts w:ascii="Times New Roman" w:eastAsia="Times New Roman" w:hAnsi="Times New Roman"/>
          <w:b/>
          <w:szCs w:val="24"/>
        </w:rPr>
        <w:t>weight</w:t>
      </w:r>
      <w:r w:rsidRPr="00184F4C">
        <w:rPr>
          <w:rFonts w:ascii="Times New Roman" w:eastAsia="Times New Roman" w:hAnsi="Times New Roman"/>
          <w:b/>
          <w:szCs w:val="24"/>
        </w:rPr>
        <w:t>.</w:t>
      </w:r>
    </w:p>
    <w:p w:rsidR="00FB16DE" w:rsidRDefault="00E152B6" w:rsidP="00FB16DE">
      <w:pPr>
        <w:spacing w:after="0" w:line="240" w:lineRule="auto"/>
        <w:ind w:left="360"/>
        <w:jc w:val="center"/>
        <w:rPr>
          <w:rFonts w:ascii="Times New Roman" w:eastAsia="Times New Roman" w:hAnsi="Times New Roman"/>
          <w:b/>
          <w:szCs w:val="24"/>
        </w:rPr>
      </w:pPr>
      <w:r>
        <w:rPr>
          <w:rFonts w:ascii="Times New Roman" w:eastAsia="Times New Roman" w:hAnsi="Times New Roman"/>
          <w:b/>
          <w:szCs w:val="24"/>
        </w:rPr>
        <w:t>Each question has</w:t>
      </w:r>
      <w:r w:rsidR="00E10263" w:rsidRPr="00184F4C">
        <w:rPr>
          <w:rFonts w:ascii="Times New Roman" w:eastAsia="Times New Roman" w:hAnsi="Times New Roman"/>
          <w:b/>
          <w:szCs w:val="24"/>
        </w:rPr>
        <w:t xml:space="preserve"> max</w:t>
      </w:r>
      <w:r w:rsidR="00383CBE">
        <w:rPr>
          <w:rFonts w:ascii="Times New Roman" w:eastAsia="Times New Roman" w:hAnsi="Times New Roman"/>
          <w:b/>
          <w:szCs w:val="24"/>
        </w:rPr>
        <w:t>imum</w:t>
      </w:r>
      <w:r w:rsidR="00EE78CB">
        <w:rPr>
          <w:rFonts w:ascii="Times New Roman" w:eastAsia="Times New Roman" w:hAnsi="Times New Roman"/>
          <w:b/>
          <w:szCs w:val="24"/>
        </w:rPr>
        <w:t xml:space="preserve"> 1</w:t>
      </w:r>
      <w:r w:rsidR="003C1372">
        <w:rPr>
          <w:rFonts w:ascii="Times New Roman" w:eastAsia="Times New Roman" w:hAnsi="Times New Roman"/>
          <w:b/>
          <w:szCs w:val="24"/>
        </w:rPr>
        <w:t>/2</w:t>
      </w:r>
      <w:r w:rsidR="005D1673" w:rsidRPr="00184F4C">
        <w:rPr>
          <w:rFonts w:ascii="Times New Roman" w:eastAsia="Times New Roman" w:hAnsi="Times New Roman"/>
          <w:b/>
          <w:szCs w:val="24"/>
        </w:rPr>
        <w:t xml:space="preserve"> page allowance for answer</w:t>
      </w:r>
      <w:r w:rsidR="00E10263" w:rsidRPr="00184F4C">
        <w:rPr>
          <w:rFonts w:ascii="Times New Roman" w:eastAsia="Times New Roman" w:hAnsi="Times New Roman"/>
          <w:b/>
          <w:szCs w:val="24"/>
        </w:rPr>
        <w:t xml:space="preserve"> in 11 point font</w:t>
      </w:r>
      <w:r w:rsidR="005E1883">
        <w:rPr>
          <w:rFonts w:ascii="Times New Roman" w:eastAsia="Times New Roman" w:hAnsi="Times New Roman"/>
          <w:b/>
          <w:szCs w:val="24"/>
        </w:rPr>
        <w:t xml:space="preserve"> single space</w:t>
      </w:r>
      <w:r w:rsidR="005D1673" w:rsidRPr="00184F4C">
        <w:rPr>
          <w:rFonts w:ascii="Times New Roman" w:eastAsia="Times New Roman" w:hAnsi="Times New Roman"/>
          <w:b/>
          <w:szCs w:val="24"/>
        </w:rPr>
        <w:t>.</w:t>
      </w:r>
    </w:p>
    <w:p w:rsidR="00EE78CB" w:rsidRDefault="00EE78CB" w:rsidP="00FB16DE">
      <w:pPr>
        <w:spacing w:after="0" w:line="240" w:lineRule="auto"/>
        <w:ind w:left="360"/>
        <w:jc w:val="center"/>
        <w:rPr>
          <w:rFonts w:ascii="Times New Roman" w:eastAsia="Times New Roman" w:hAnsi="Times New Roman"/>
          <w:b/>
          <w:szCs w:val="24"/>
        </w:rPr>
      </w:pPr>
      <w:r>
        <w:rPr>
          <w:rFonts w:ascii="Times New Roman" w:eastAsia="Times New Roman" w:hAnsi="Times New Roman"/>
          <w:b/>
          <w:szCs w:val="24"/>
        </w:rPr>
        <w:t xml:space="preserve">You are not required to use the full </w:t>
      </w:r>
      <w:r w:rsidR="003C1372">
        <w:rPr>
          <w:rFonts w:ascii="Times New Roman" w:eastAsia="Times New Roman" w:hAnsi="Times New Roman"/>
          <w:b/>
          <w:szCs w:val="24"/>
        </w:rPr>
        <w:t>space</w:t>
      </w:r>
      <w:r>
        <w:rPr>
          <w:rFonts w:ascii="Times New Roman" w:eastAsia="Times New Roman" w:hAnsi="Times New Roman"/>
          <w:b/>
          <w:szCs w:val="24"/>
        </w:rPr>
        <w:t>.</w:t>
      </w:r>
    </w:p>
    <w:p w:rsidR="00E10263" w:rsidRPr="00064016" w:rsidRDefault="00652AC4" w:rsidP="00064016">
      <w:pPr>
        <w:spacing w:after="100" w:afterAutospacing="1" w:line="240" w:lineRule="auto"/>
        <w:ind w:left="360"/>
        <w:jc w:val="center"/>
        <w:rPr>
          <w:rFonts w:ascii="Times New Roman" w:eastAsia="Times New Roman" w:hAnsi="Times New Roman"/>
          <w:b/>
          <w:szCs w:val="24"/>
        </w:rPr>
      </w:pPr>
      <w:r>
        <w:rPr>
          <w:rFonts w:ascii="Times New Roman" w:eastAsia="Times New Roman" w:hAnsi="Times New Roman"/>
          <w:b/>
          <w:szCs w:val="24"/>
        </w:rPr>
        <w:t>A significantly shorter answer is likely to be inadequate.</w:t>
      </w:r>
    </w:p>
    <w:p w:rsidR="00E11657" w:rsidRDefault="00073BD4" w:rsidP="00E11657">
      <w:pPr>
        <w:numPr>
          <w:ilvl w:val="0"/>
          <w:numId w:val="4"/>
        </w:numPr>
        <w:spacing w:before="240" w:after="0" w:line="240" w:lineRule="auto"/>
        <w:rPr>
          <w:rFonts w:ascii="Times New Roman" w:hAnsi="Times New Roman"/>
          <w:szCs w:val="24"/>
        </w:rPr>
      </w:pPr>
      <w:r>
        <w:rPr>
          <w:rFonts w:ascii="Times New Roman" w:hAnsi="Times New Roman"/>
          <w:szCs w:val="24"/>
        </w:rPr>
        <w:t>Redo Q1 OR Q2 of exam1, to give an improved answer, to the extent possible.</w:t>
      </w:r>
    </w:p>
    <w:p w:rsidR="00C64EEE" w:rsidRDefault="00073BD4" w:rsidP="00C64EEE">
      <w:pPr>
        <w:numPr>
          <w:ilvl w:val="0"/>
          <w:numId w:val="4"/>
        </w:numPr>
        <w:spacing w:before="240" w:after="0" w:line="240" w:lineRule="auto"/>
        <w:rPr>
          <w:rFonts w:ascii="Times New Roman" w:hAnsi="Times New Roman"/>
          <w:szCs w:val="24"/>
        </w:rPr>
      </w:pPr>
      <w:r>
        <w:rPr>
          <w:rFonts w:ascii="Times New Roman" w:hAnsi="Times New Roman"/>
          <w:szCs w:val="24"/>
        </w:rPr>
        <w:t>Redo Q3</w:t>
      </w:r>
      <w:r>
        <w:rPr>
          <w:rFonts w:ascii="Times New Roman" w:hAnsi="Times New Roman"/>
          <w:szCs w:val="24"/>
        </w:rPr>
        <w:t xml:space="preserve"> of exam1, to give an improved answer, to the extent possible.</w:t>
      </w:r>
    </w:p>
    <w:p w:rsidR="005B654F" w:rsidRPr="005B654F" w:rsidRDefault="005B654F" w:rsidP="005B654F">
      <w:pPr>
        <w:spacing w:before="240" w:after="0" w:line="240" w:lineRule="auto"/>
        <w:ind w:left="360"/>
        <w:rPr>
          <w:rFonts w:ascii="Times New Roman" w:hAnsi="Times New Roman"/>
          <w:szCs w:val="24"/>
        </w:rPr>
      </w:pPr>
      <w:r w:rsidRPr="005B654F">
        <w:rPr>
          <w:rFonts w:ascii="Times New Roman" w:hAnsi="Times New Roman"/>
          <w:szCs w:val="24"/>
        </w:rPr>
        <w:t>For Q3 and Q4, c</w:t>
      </w:r>
      <w:r w:rsidR="00C64EEE" w:rsidRPr="005B654F">
        <w:rPr>
          <w:rFonts w:ascii="Times New Roman" w:hAnsi="Times New Roman"/>
          <w:szCs w:val="24"/>
        </w:rPr>
        <w:t>onsider the following statement on page 73 of the paper assigned for Q2 of Exam 1:</w:t>
      </w:r>
      <w:r w:rsidRPr="005B654F">
        <w:rPr>
          <w:rFonts w:ascii="Times New Roman" w:hAnsi="Times New Roman"/>
          <w:szCs w:val="24"/>
        </w:rPr>
        <w:br/>
      </w:r>
      <w:r w:rsidR="00C64EEE" w:rsidRPr="005B654F">
        <w:rPr>
          <w:rFonts w:ascii="Times New Roman" w:hAnsi="Times New Roman"/>
          <w:szCs w:val="24"/>
        </w:rPr>
        <w:br/>
        <w:t>“</w:t>
      </w:r>
      <w:r w:rsidR="00C64EEE" w:rsidRPr="005B654F">
        <w:rPr>
          <w:rFonts w:ascii="Times New Roman" w:hAnsi="Times New Roman"/>
          <w:szCs w:val="24"/>
        </w:rPr>
        <w:t>Hardware security modules (HSMs).  A properly used HSM eliminates the</w:t>
      </w:r>
      <w:r w:rsidR="00C64EEE" w:rsidRPr="005B654F">
        <w:rPr>
          <w:rFonts w:ascii="Times New Roman" w:hAnsi="Times New Roman"/>
          <w:szCs w:val="24"/>
        </w:rPr>
        <w:t xml:space="preserve"> risk of a hash file leaking</w:t>
      </w:r>
      <w:r w:rsidR="00C64EEE" w:rsidRPr="005B654F">
        <w:rPr>
          <w:rFonts w:ascii="Times New Roman" w:hAnsi="Times New Roman"/>
          <w:szCs w:val="24"/>
        </w:rPr>
        <w:t xml:space="preserve"> or, equivalently, eliminates the risk of</w:t>
      </w:r>
      <w:r w:rsidR="00C64EEE" w:rsidRPr="005B654F">
        <w:rPr>
          <w:rFonts w:ascii="Times New Roman" w:hAnsi="Times New Roman"/>
          <w:szCs w:val="24"/>
        </w:rPr>
        <w:t xml:space="preserve"> a</w:t>
      </w:r>
      <w:r w:rsidR="00C64EEE" w:rsidRPr="005B654F">
        <w:rPr>
          <w:rFonts w:ascii="Times New Roman" w:hAnsi="Times New Roman"/>
          <w:szCs w:val="24"/>
        </w:rPr>
        <w:t xml:space="preserve"> decryption key (or backup thereof) leaking in the case that the</w:t>
      </w:r>
      <w:r w:rsidR="00C64EEE" w:rsidRPr="005B654F">
        <w:rPr>
          <w:rFonts w:ascii="Times New Roman" w:hAnsi="Times New Roman"/>
          <w:szCs w:val="24"/>
        </w:rPr>
        <w:t xml:space="preserve"> </w:t>
      </w:r>
      <w:r w:rsidR="00C64EEE" w:rsidRPr="005B654F">
        <w:rPr>
          <w:rFonts w:ascii="Times New Roman" w:hAnsi="Times New Roman"/>
          <w:szCs w:val="24"/>
        </w:rPr>
        <w:t>means used to protect the information stored system</w:t>
      </w:r>
      <w:r w:rsidR="00C64EEE" w:rsidRPr="005B654F">
        <w:rPr>
          <w:rFonts w:ascii="Times New Roman" w:hAnsi="Times New Roman"/>
          <w:szCs w:val="24"/>
        </w:rPr>
        <w:t xml:space="preserve"> </w:t>
      </w:r>
      <w:r w:rsidR="00C64EEE" w:rsidRPr="005B654F">
        <w:rPr>
          <w:rFonts w:ascii="Times New Roman" w:hAnsi="Times New Roman"/>
          <w:szCs w:val="24"/>
        </w:rPr>
        <w:t>side to verify</w:t>
      </w:r>
      <w:r w:rsidR="00C64EEE" w:rsidRPr="005B654F">
        <w:rPr>
          <w:rFonts w:ascii="Times New Roman" w:hAnsi="Times New Roman"/>
          <w:szCs w:val="24"/>
        </w:rPr>
        <w:t xml:space="preserve"> pass</w:t>
      </w:r>
      <w:r w:rsidR="00C64EEE" w:rsidRPr="005B654F">
        <w:rPr>
          <w:rFonts w:ascii="Times New Roman" w:hAnsi="Times New Roman"/>
          <w:szCs w:val="24"/>
        </w:rPr>
        <w:t>words is reversible encryption.  In such a proper HSM</w:t>
      </w:r>
      <w:r w:rsidR="00C64EEE" w:rsidRPr="005B654F">
        <w:rPr>
          <w:rFonts w:ascii="Times New Roman" w:hAnsi="Times New Roman"/>
          <w:szCs w:val="24"/>
        </w:rPr>
        <w:t xml:space="preserve"> ar</w:t>
      </w:r>
      <w:r w:rsidR="00C64EEE" w:rsidRPr="005B654F">
        <w:rPr>
          <w:rFonts w:ascii="Times New Roman" w:hAnsi="Times New Roman"/>
          <w:szCs w:val="24"/>
        </w:rPr>
        <w:t>chitecture, rather than a file of the one-way hashes of salted</w:t>
      </w:r>
      <w:r w:rsidR="00C64EEE" w:rsidRPr="005B654F">
        <w:rPr>
          <w:rFonts w:ascii="Times New Roman" w:hAnsi="Times New Roman"/>
          <w:szCs w:val="24"/>
        </w:rPr>
        <w:t xml:space="preserve"> </w:t>
      </w:r>
      <w:r w:rsidR="00C64EEE" w:rsidRPr="005B654F">
        <w:rPr>
          <w:rFonts w:ascii="Times New Roman" w:hAnsi="Times New Roman"/>
          <w:szCs w:val="24"/>
        </w:rPr>
        <w:t>passwords, what is stored in each file entry is a message</w:t>
      </w:r>
      <w:r w:rsidR="00C64EEE" w:rsidRPr="005B654F">
        <w:rPr>
          <w:rFonts w:ascii="Times New Roman" w:hAnsi="Times New Roman"/>
          <w:szCs w:val="24"/>
        </w:rPr>
        <w:t xml:space="preserve"> </w:t>
      </w:r>
      <w:r w:rsidR="00C64EEE" w:rsidRPr="005B654F">
        <w:rPr>
          <w:rFonts w:ascii="Times New Roman" w:hAnsi="Times New Roman"/>
          <w:szCs w:val="24"/>
        </w:rPr>
        <w:t>authentication code (MAC) computed over the corresponding password</w:t>
      </w:r>
      <w:r w:rsidR="00C64EEE" w:rsidRPr="005B654F">
        <w:rPr>
          <w:rFonts w:ascii="Times New Roman" w:hAnsi="Times New Roman"/>
          <w:szCs w:val="24"/>
        </w:rPr>
        <w:t xml:space="preserve"> </w:t>
      </w:r>
      <w:r w:rsidR="00C64EEE" w:rsidRPr="005B654F">
        <w:rPr>
          <w:rFonts w:ascii="Times New Roman" w:hAnsi="Times New Roman"/>
          <w:szCs w:val="24"/>
        </w:rPr>
        <w:t>using a secret key. When a password candidate is presented for</w:t>
      </w:r>
      <w:r w:rsidR="00C64EEE" w:rsidRPr="005B654F">
        <w:rPr>
          <w:rFonts w:ascii="Times New Roman" w:hAnsi="Times New Roman"/>
          <w:szCs w:val="24"/>
        </w:rPr>
        <w:t xml:space="preserve"> </w:t>
      </w:r>
      <w:r w:rsidR="00C64EEE" w:rsidRPr="005B654F">
        <w:rPr>
          <w:rFonts w:ascii="Times New Roman" w:hAnsi="Times New Roman"/>
          <w:szCs w:val="24"/>
        </w:rPr>
        <w:t>verification, the candidate plus the corresponding MAC from the system</w:t>
      </w:r>
      <w:r w:rsidR="00C64EEE" w:rsidRPr="005B654F">
        <w:rPr>
          <w:rFonts w:ascii="Times New Roman" w:hAnsi="Times New Roman"/>
          <w:szCs w:val="24"/>
        </w:rPr>
        <w:t xml:space="preserve"> </w:t>
      </w:r>
      <w:r w:rsidR="00C64EEE" w:rsidRPr="005B654F">
        <w:rPr>
          <w:rFonts w:ascii="Times New Roman" w:hAnsi="Times New Roman"/>
          <w:szCs w:val="24"/>
        </w:rPr>
        <w:t>file are provided as HSM inputs. The HSM holds the system secret key</w:t>
      </w:r>
      <w:r w:rsidR="00C64EEE" w:rsidRPr="005B654F">
        <w:rPr>
          <w:rFonts w:ascii="Times New Roman" w:hAnsi="Times New Roman"/>
          <w:szCs w:val="24"/>
        </w:rPr>
        <w:t xml:space="preserve"> </w:t>
      </w:r>
      <w:r w:rsidR="00C64EEE" w:rsidRPr="005B654F">
        <w:rPr>
          <w:rFonts w:ascii="Times New Roman" w:hAnsi="Times New Roman"/>
          <w:szCs w:val="24"/>
        </w:rPr>
        <w:t>used to compute the MAC; importantly, this secret key is by design</w:t>
      </w:r>
      <w:r w:rsidR="00C64EEE" w:rsidRPr="005B654F">
        <w:rPr>
          <w:rFonts w:ascii="Times New Roman" w:hAnsi="Times New Roman"/>
          <w:szCs w:val="24"/>
        </w:rPr>
        <w:t xml:space="preserve"> </w:t>
      </w:r>
      <w:r w:rsidR="00C64EEE" w:rsidRPr="005B654F">
        <w:rPr>
          <w:rFonts w:ascii="Times New Roman" w:hAnsi="Times New Roman"/>
          <w:szCs w:val="24"/>
        </w:rPr>
        <w:t>never available outside the HSM. Upon receiving the (MAC, candidate</w:t>
      </w:r>
      <w:r w:rsidR="00C64EEE" w:rsidRPr="005B654F">
        <w:rPr>
          <w:rFonts w:ascii="Times New Roman" w:hAnsi="Times New Roman"/>
          <w:szCs w:val="24"/>
        </w:rPr>
        <w:t xml:space="preserve"> </w:t>
      </w:r>
      <w:r w:rsidR="00C64EEE" w:rsidRPr="005B654F">
        <w:rPr>
          <w:rFonts w:ascii="Times New Roman" w:hAnsi="Times New Roman"/>
          <w:szCs w:val="24"/>
        </w:rPr>
        <w:t xml:space="preserve">password) input pair, the HSM </w:t>
      </w:r>
      <w:r w:rsidR="00C64EEE" w:rsidRPr="005B654F">
        <w:rPr>
          <w:rFonts w:ascii="Times New Roman" w:hAnsi="Times New Roman"/>
          <w:szCs w:val="24"/>
        </w:rPr>
        <w:lastRenderedPageBreak/>
        <w:t>independently computes a MAC over the</w:t>
      </w:r>
      <w:r w:rsidR="00C64EEE" w:rsidRPr="005B654F">
        <w:rPr>
          <w:rFonts w:ascii="Times New Roman" w:hAnsi="Times New Roman"/>
          <w:szCs w:val="24"/>
        </w:rPr>
        <w:t xml:space="preserve"> </w:t>
      </w:r>
      <w:r w:rsidR="00C64EEE" w:rsidRPr="005B654F">
        <w:rPr>
          <w:rFonts w:ascii="Times New Roman" w:hAnsi="Times New Roman"/>
          <w:szCs w:val="24"/>
        </w:rPr>
        <w:t>input candidate, co</w:t>
      </w:r>
      <w:r w:rsidR="00C64EEE" w:rsidRPr="005B654F">
        <w:rPr>
          <w:rFonts w:ascii="Times New Roman" w:hAnsi="Times New Roman"/>
          <w:szCs w:val="24"/>
        </w:rPr>
        <w:t xml:space="preserve">mpares it to the input MAC, and </w:t>
      </w:r>
      <w:r w:rsidR="00C64EEE" w:rsidRPr="005B654F">
        <w:rPr>
          <w:rFonts w:ascii="Times New Roman" w:hAnsi="Times New Roman"/>
          <w:szCs w:val="24"/>
        </w:rPr>
        <w:t>answers yes (if</w:t>
      </w:r>
      <w:r w:rsidR="00C64EEE" w:rsidRPr="005B654F">
        <w:rPr>
          <w:rFonts w:ascii="Times New Roman" w:hAnsi="Times New Roman"/>
          <w:szCs w:val="24"/>
        </w:rPr>
        <w:t xml:space="preserve"> </w:t>
      </w:r>
      <w:r w:rsidR="00C64EEE" w:rsidRPr="005B654F">
        <w:rPr>
          <w:rFonts w:ascii="Times New Roman" w:hAnsi="Times New Roman"/>
          <w:szCs w:val="24"/>
        </w:rPr>
        <w:t>they agree) or no if they do not. Stealing the password hash file---</w:t>
      </w:r>
      <w:proofErr w:type="spellStart"/>
      <w:r w:rsidR="00C64EEE" w:rsidRPr="005B654F">
        <w:rPr>
          <w:rFonts w:ascii="Times New Roman" w:hAnsi="Times New Roman"/>
          <w:szCs w:val="24"/>
        </w:rPr>
        <w:t>inthis</w:t>
      </w:r>
      <w:proofErr w:type="spellEnd"/>
      <w:r w:rsidR="00C64EEE" w:rsidRPr="005B654F">
        <w:rPr>
          <w:rFonts w:ascii="Times New Roman" w:hAnsi="Times New Roman"/>
          <w:szCs w:val="24"/>
        </w:rPr>
        <w:t xml:space="preserve"> case a password MAC </w:t>
      </w:r>
      <w:proofErr w:type="spellStart"/>
      <w:r w:rsidR="00C64EEE" w:rsidRPr="005B654F">
        <w:rPr>
          <w:rFonts w:ascii="Times New Roman" w:hAnsi="Times New Roman"/>
          <w:szCs w:val="24"/>
        </w:rPr>
        <w:t>filee</w:t>
      </w:r>
      <w:proofErr w:type="spellEnd"/>
      <w:r w:rsidR="00C64EEE" w:rsidRPr="005B654F">
        <w:rPr>
          <w:rFonts w:ascii="Times New Roman" w:hAnsi="Times New Roman"/>
          <w:szCs w:val="24"/>
        </w:rPr>
        <w:t>---is now useless to the offline</w:t>
      </w:r>
      <w:r w:rsidR="00C64EEE" w:rsidRPr="005B654F">
        <w:rPr>
          <w:rFonts w:ascii="Times New Roman" w:hAnsi="Times New Roman"/>
          <w:szCs w:val="24"/>
        </w:rPr>
        <w:t xml:space="preserve"> </w:t>
      </w:r>
      <w:r w:rsidR="00C64EEE" w:rsidRPr="005B654F">
        <w:rPr>
          <w:rFonts w:ascii="Times New Roman" w:hAnsi="Times New Roman"/>
          <w:szCs w:val="24"/>
        </w:rPr>
        <w:t>attacker, because the HSM is needed to verify guesses; that is,</w:t>
      </w:r>
      <w:r w:rsidR="00C64EEE" w:rsidRPr="005B654F">
        <w:rPr>
          <w:rFonts w:ascii="Times New Roman" w:hAnsi="Times New Roman"/>
          <w:szCs w:val="24"/>
        </w:rPr>
        <w:t xml:space="preserve"> </w:t>
      </w:r>
      <w:r w:rsidR="00C64EEE" w:rsidRPr="005B654F">
        <w:rPr>
          <w:rFonts w:ascii="Times New Roman" w:hAnsi="Times New Roman"/>
          <w:szCs w:val="24"/>
        </w:rPr>
        <w:t>offline attacks are no longer possible.</w:t>
      </w:r>
      <w:r w:rsidRPr="005B654F">
        <w:rPr>
          <w:rFonts w:ascii="Times New Roman" w:hAnsi="Times New Roman"/>
          <w:szCs w:val="24"/>
        </w:rPr>
        <w:t>”</w:t>
      </w:r>
    </w:p>
    <w:p w:rsidR="005B654F" w:rsidRDefault="005B654F" w:rsidP="005B654F">
      <w:pPr>
        <w:pStyle w:val="ListParagraph"/>
        <w:numPr>
          <w:ilvl w:val="0"/>
          <w:numId w:val="4"/>
        </w:numPr>
        <w:spacing w:before="240" w:after="0" w:line="240" w:lineRule="auto"/>
        <w:rPr>
          <w:rFonts w:ascii="Times New Roman" w:hAnsi="Times New Roman"/>
          <w:szCs w:val="24"/>
        </w:rPr>
      </w:pPr>
      <w:r>
        <w:rPr>
          <w:rFonts w:ascii="Times New Roman" w:hAnsi="Times New Roman"/>
          <w:szCs w:val="24"/>
        </w:rPr>
        <w:t>E</w:t>
      </w:r>
      <w:r w:rsidRPr="005B654F">
        <w:rPr>
          <w:rFonts w:ascii="Times New Roman" w:hAnsi="Times New Roman"/>
          <w:szCs w:val="24"/>
        </w:rPr>
        <w:t>xplain what you understand from this statement.</w:t>
      </w:r>
    </w:p>
    <w:p w:rsidR="00C64EEE" w:rsidRPr="005B654F" w:rsidRDefault="00C64EEE" w:rsidP="005B654F">
      <w:pPr>
        <w:pStyle w:val="ListParagraph"/>
        <w:numPr>
          <w:ilvl w:val="0"/>
          <w:numId w:val="4"/>
        </w:numPr>
        <w:spacing w:before="240" w:after="0" w:line="240" w:lineRule="auto"/>
        <w:rPr>
          <w:rFonts w:ascii="Times New Roman" w:hAnsi="Times New Roman"/>
          <w:szCs w:val="24"/>
        </w:rPr>
      </w:pPr>
      <w:bookmarkStart w:id="0" w:name="_GoBack"/>
      <w:bookmarkEnd w:id="0"/>
      <w:r w:rsidRPr="005B654F">
        <w:rPr>
          <w:rFonts w:ascii="Times New Roman" w:hAnsi="Times New Roman"/>
          <w:szCs w:val="24"/>
        </w:rPr>
        <w:t>Identify any one attack that this system would be vulnerable to.</w:t>
      </w:r>
      <w:r w:rsidRPr="005B654F">
        <w:rPr>
          <w:rFonts w:ascii="Times New Roman" w:hAnsi="Times New Roman"/>
          <w:szCs w:val="24"/>
        </w:rPr>
        <w:br/>
      </w:r>
    </w:p>
    <w:sectPr w:rsidR="00C64EEE" w:rsidRPr="005B654F" w:rsidSect="00C11FA2">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2865"/>
    <w:multiLevelType w:val="hybridMultilevel"/>
    <w:tmpl w:val="ED1853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351EC"/>
    <w:multiLevelType w:val="hybridMultilevel"/>
    <w:tmpl w:val="E7705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D5B8B"/>
    <w:multiLevelType w:val="hybridMultilevel"/>
    <w:tmpl w:val="78AA9D58"/>
    <w:lvl w:ilvl="0" w:tplc="661254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104E99"/>
    <w:multiLevelType w:val="hybridMultilevel"/>
    <w:tmpl w:val="A7E457AC"/>
    <w:lvl w:ilvl="0" w:tplc="6D66626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F31426"/>
    <w:multiLevelType w:val="hybridMultilevel"/>
    <w:tmpl w:val="6A769476"/>
    <w:lvl w:ilvl="0" w:tplc="04090001">
      <w:start w:val="1"/>
      <w:numFmt w:val="bullet"/>
      <w:lvlText w:val=""/>
      <w:lvlJc w:val="left"/>
      <w:pPr>
        <w:ind w:left="1561" w:hanging="360"/>
      </w:pPr>
      <w:rPr>
        <w:rFonts w:ascii="Symbol" w:hAnsi="Symbol" w:hint="default"/>
      </w:rPr>
    </w:lvl>
    <w:lvl w:ilvl="1" w:tplc="04090003" w:tentative="1">
      <w:start w:val="1"/>
      <w:numFmt w:val="bullet"/>
      <w:lvlText w:val="o"/>
      <w:lvlJc w:val="left"/>
      <w:pPr>
        <w:ind w:left="2281" w:hanging="360"/>
      </w:pPr>
      <w:rPr>
        <w:rFonts w:ascii="Courier New" w:hAnsi="Courier New" w:cs="Courier New" w:hint="default"/>
      </w:rPr>
    </w:lvl>
    <w:lvl w:ilvl="2" w:tplc="04090005" w:tentative="1">
      <w:start w:val="1"/>
      <w:numFmt w:val="bullet"/>
      <w:lvlText w:val=""/>
      <w:lvlJc w:val="left"/>
      <w:pPr>
        <w:ind w:left="3001" w:hanging="360"/>
      </w:pPr>
      <w:rPr>
        <w:rFonts w:ascii="Wingdings" w:hAnsi="Wingdings" w:hint="default"/>
      </w:rPr>
    </w:lvl>
    <w:lvl w:ilvl="3" w:tplc="04090001" w:tentative="1">
      <w:start w:val="1"/>
      <w:numFmt w:val="bullet"/>
      <w:lvlText w:val=""/>
      <w:lvlJc w:val="left"/>
      <w:pPr>
        <w:ind w:left="3721" w:hanging="360"/>
      </w:pPr>
      <w:rPr>
        <w:rFonts w:ascii="Symbol" w:hAnsi="Symbol" w:hint="default"/>
      </w:rPr>
    </w:lvl>
    <w:lvl w:ilvl="4" w:tplc="04090003" w:tentative="1">
      <w:start w:val="1"/>
      <w:numFmt w:val="bullet"/>
      <w:lvlText w:val="o"/>
      <w:lvlJc w:val="left"/>
      <w:pPr>
        <w:ind w:left="4441" w:hanging="360"/>
      </w:pPr>
      <w:rPr>
        <w:rFonts w:ascii="Courier New" w:hAnsi="Courier New" w:cs="Courier New" w:hint="default"/>
      </w:rPr>
    </w:lvl>
    <w:lvl w:ilvl="5" w:tplc="04090005" w:tentative="1">
      <w:start w:val="1"/>
      <w:numFmt w:val="bullet"/>
      <w:lvlText w:val=""/>
      <w:lvlJc w:val="left"/>
      <w:pPr>
        <w:ind w:left="5161" w:hanging="360"/>
      </w:pPr>
      <w:rPr>
        <w:rFonts w:ascii="Wingdings" w:hAnsi="Wingdings" w:hint="default"/>
      </w:rPr>
    </w:lvl>
    <w:lvl w:ilvl="6" w:tplc="04090001" w:tentative="1">
      <w:start w:val="1"/>
      <w:numFmt w:val="bullet"/>
      <w:lvlText w:val=""/>
      <w:lvlJc w:val="left"/>
      <w:pPr>
        <w:ind w:left="5881" w:hanging="360"/>
      </w:pPr>
      <w:rPr>
        <w:rFonts w:ascii="Symbol" w:hAnsi="Symbol" w:hint="default"/>
      </w:rPr>
    </w:lvl>
    <w:lvl w:ilvl="7" w:tplc="04090003" w:tentative="1">
      <w:start w:val="1"/>
      <w:numFmt w:val="bullet"/>
      <w:lvlText w:val="o"/>
      <w:lvlJc w:val="left"/>
      <w:pPr>
        <w:ind w:left="6601" w:hanging="360"/>
      </w:pPr>
      <w:rPr>
        <w:rFonts w:ascii="Courier New" w:hAnsi="Courier New" w:cs="Courier New" w:hint="default"/>
      </w:rPr>
    </w:lvl>
    <w:lvl w:ilvl="8" w:tplc="04090005" w:tentative="1">
      <w:start w:val="1"/>
      <w:numFmt w:val="bullet"/>
      <w:lvlText w:val=""/>
      <w:lvlJc w:val="left"/>
      <w:pPr>
        <w:ind w:left="7321" w:hanging="360"/>
      </w:pPr>
      <w:rPr>
        <w:rFonts w:ascii="Wingdings" w:hAnsi="Wingdings" w:hint="default"/>
      </w:rPr>
    </w:lvl>
  </w:abstractNum>
  <w:abstractNum w:abstractNumId="5" w15:restartNumberingAfterBreak="0">
    <w:nsid w:val="50CF677E"/>
    <w:multiLevelType w:val="multilevel"/>
    <w:tmpl w:val="343E87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044CAE"/>
    <w:multiLevelType w:val="hybridMultilevel"/>
    <w:tmpl w:val="EB0A8710"/>
    <w:lvl w:ilvl="0" w:tplc="661254F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6C02F42"/>
    <w:multiLevelType w:val="multilevel"/>
    <w:tmpl w:val="A5AC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5"/>
  </w:num>
  <w:num w:numId="4">
    <w:abstractNumId w:val="3"/>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FA2"/>
    <w:rsid w:val="00064016"/>
    <w:rsid w:val="00064518"/>
    <w:rsid w:val="00073BD4"/>
    <w:rsid w:val="000861E5"/>
    <w:rsid w:val="000C611E"/>
    <w:rsid w:val="00105C79"/>
    <w:rsid w:val="00184F4C"/>
    <w:rsid w:val="001D0F79"/>
    <w:rsid w:val="002418CE"/>
    <w:rsid w:val="002B2D4E"/>
    <w:rsid w:val="002E0D98"/>
    <w:rsid w:val="00321790"/>
    <w:rsid w:val="0032258C"/>
    <w:rsid w:val="00383CBE"/>
    <w:rsid w:val="003C1372"/>
    <w:rsid w:val="003C65C9"/>
    <w:rsid w:val="0041537D"/>
    <w:rsid w:val="00432DDE"/>
    <w:rsid w:val="00437CF1"/>
    <w:rsid w:val="00454A25"/>
    <w:rsid w:val="00486B08"/>
    <w:rsid w:val="00515880"/>
    <w:rsid w:val="005B654F"/>
    <w:rsid w:val="005D1673"/>
    <w:rsid w:val="005E1883"/>
    <w:rsid w:val="00645444"/>
    <w:rsid w:val="00652AC4"/>
    <w:rsid w:val="0065716B"/>
    <w:rsid w:val="00675C70"/>
    <w:rsid w:val="007D6162"/>
    <w:rsid w:val="007E208C"/>
    <w:rsid w:val="007E4D8D"/>
    <w:rsid w:val="00863E39"/>
    <w:rsid w:val="008D22E9"/>
    <w:rsid w:val="00912FC3"/>
    <w:rsid w:val="00915A06"/>
    <w:rsid w:val="00947B6E"/>
    <w:rsid w:val="009500A9"/>
    <w:rsid w:val="009A5CCD"/>
    <w:rsid w:val="009E2F57"/>
    <w:rsid w:val="009E3429"/>
    <w:rsid w:val="00A21D77"/>
    <w:rsid w:val="00A5388D"/>
    <w:rsid w:val="00A97609"/>
    <w:rsid w:val="00AA4F9A"/>
    <w:rsid w:val="00AB43E5"/>
    <w:rsid w:val="00AE7693"/>
    <w:rsid w:val="00AF358A"/>
    <w:rsid w:val="00B346BD"/>
    <w:rsid w:val="00B36290"/>
    <w:rsid w:val="00C1158D"/>
    <w:rsid w:val="00C11FA2"/>
    <w:rsid w:val="00C34A62"/>
    <w:rsid w:val="00C425E4"/>
    <w:rsid w:val="00C64EEE"/>
    <w:rsid w:val="00CA130F"/>
    <w:rsid w:val="00CD3678"/>
    <w:rsid w:val="00D41BB6"/>
    <w:rsid w:val="00D62361"/>
    <w:rsid w:val="00DA3B59"/>
    <w:rsid w:val="00DC10B2"/>
    <w:rsid w:val="00DC3BEA"/>
    <w:rsid w:val="00DC7684"/>
    <w:rsid w:val="00E10263"/>
    <w:rsid w:val="00E11657"/>
    <w:rsid w:val="00E152B6"/>
    <w:rsid w:val="00E26E02"/>
    <w:rsid w:val="00E851ED"/>
    <w:rsid w:val="00EB51D7"/>
    <w:rsid w:val="00EE78CB"/>
    <w:rsid w:val="00F06EE0"/>
    <w:rsid w:val="00FA2E90"/>
    <w:rsid w:val="00FB1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DC40F6-2641-4058-ABF8-B026BC3F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A2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3E5"/>
    <w:rPr>
      <w:color w:val="0000FF" w:themeColor="hyperlink"/>
      <w:u w:val="single"/>
    </w:rPr>
  </w:style>
  <w:style w:type="paragraph" w:styleId="ListParagraph">
    <w:name w:val="List Paragraph"/>
    <w:basedOn w:val="Normal"/>
    <w:uiPriority w:val="34"/>
    <w:qFormat/>
    <w:rsid w:val="00AE769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8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vi.cs639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utsa</dc:creator>
  <cp:lastModifiedBy>Ravi Sandhu</cp:lastModifiedBy>
  <cp:revision>4</cp:revision>
  <dcterms:created xsi:type="dcterms:W3CDTF">2017-03-08T23:25:00Z</dcterms:created>
  <dcterms:modified xsi:type="dcterms:W3CDTF">2017-03-08T23:51:00Z</dcterms:modified>
</cp:coreProperties>
</file>